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0B39F9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6" type="#_x0000_t84" style="position:absolute;margin-left:-4.2pt;margin-top:-2.35pt;width:123.9pt;height:6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<v:textbox>
              <w:txbxContent>
                <w:p w:rsidR="002B102D" w:rsidRPr="00EA74C9" w:rsidRDefault="00870F72" w:rsidP="002B102D">
                  <w:pPr>
                    <w:jc w:val="center"/>
                    <w:rPr>
                      <w:rFonts w:ascii="Calibri" w:hAnsi="Calibri"/>
                      <w:i/>
                      <w:color w:val="808080" w:themeColor="background1" w:themeShade="80"/>
                    </w:rPr>
                  </w:pP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 xml:space="preserve">(1 </w:t>
                  </w:r>
                  <w:r w:rsidR="00F8370F"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PAPEL MEMBRETADO DEL LICITANTE</w:t>
                  </w: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)</w:t>
                  </w:r>
                </w:p>
              </w:txbxContent>
            </v:textbox>
          </v:shape>
        </w:pic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435C67" w:rsidRDefault="00435C67" w:rsidP="00435C67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  <w:r w:rsidRPr="00435C67">
        <w:rPr>
          <w:rFonts w:ascii="Arial" w:hAnsi="Arial" w:cs="Arial"/>
          <w:b/>
        </w:rPr>
        <w:t>FORMATO 05</w:t>
      </w: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Default="00AF12ED" w:rsidP="00A05380">
      <w:pPr>
        <w:jc w:val="both"/>
        <w:rPr>
          <w:rFonts w:ascii="Arial" w:hAnsi="Arial" w:cs="Arial"/>
        </w:rPr>
      </w:pPr>
      <w:r w:rsidRPr="00EC2A59">
        <w:rPr>
          <w:rFonts w:ascii="Arial" w:hAnsi="Arial" w:cs="Arial"/>
        </w:rPr>
        <w:t>De c</w:t>
      </w:r>
      <w:r w:rsidR="000C3FF7">
        <w:rPr>
          <w:rFonts w:ascii="Arial" w:hAnsi="Arial" w:cs="Arial"/>
        </w:rPr>
        <w:t>o</w:t>
      </w:r>
      <w:r w:rsidR="00D14E7D">
        <w:rPr>
          <w:rFonts w:ascii="Arial" w:hAnsi="Arial" w:cs="Arial"/>
        </w:rPr>
        <w:t>nformidad con lo dispuesto en los</w:t>
      </w:r>
      <w:r w:rsidR="000C3FF7">
        <w:rPr>
          <w:rFonts w:ascii="Arial" w:hAnsi="Arial" w:cs="Arial"/>
        </w:rPr>
        <w:t xml:space="preserve"> </w:t>
      </w:r>
      <w:r w:rsidR="00D14E7D">
        <w:rPr>
          <w:rFonts w:ascii="Arial" w:hAnsi="Arial" w:cs="Arial"/>
        </w:rPr>
        <w:t>artículos 38, primer párrafo y</w:t>
      </w:r>
      <w:r w:rsidR="00A05380">
        <w:rPr>
          <w:rFonts w:ascii="Arial" w:hAnsi="Arial" w:cs="Arial"/>
        </w:rPr>
        <w:t xml:space="preserve"> 44</w:t>
      </w:r>
      <w:r w:rsidR="00D14E7D">
        <w:rPr>
          <w:rFonts w:ascii="Arial" w:hAnsi="Arial" w:cs="Arial"/>
        </w:rPr>
        <w:t>,</w:t>
      </w:r>
      <w:r w:rsidRPr="00EC2A59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</w:rPr>
        <w:t xml:space="preserve">fracción I </w:t>
      </w:r>
      <w:r w:rsidRPr="00EC2A59">
        <w:rPr>
          <w:rFonts w:ascii="Arial" w:hAnsi="Arial" w:cs="Arial"/>
        </w:rPr>
        <w:t xml:space="preserve">del Reglamento de la Ley de Obras Públicas y Servicios Relacionados con las Mismas y en </w:t>
      </w:r>
      <w:r w:rsidR="00A05380">
        <w:rPr>
          <w:rFonts w:ascii="Arial" w:hAnsi="Arial" w:cs="Arial"/>
        </w:rPr>
        <w:t xml:space="preserve">la convocatoria para 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 xml:space="preserve">LA LICITACIÓN PÚBLICA </w:t>
      </w:r>
      <w:r w:rsidR="00640D08">
        <w:rPr>
          <w:rFonts w:ascii="Arial" w:hAnsi="Arial"/>
          <w:b/>
          <w:sz w:val="22"/>
          <w:szCs w:val="22"/>
          <w:lang w:val="es-MX"/>
        </w:rPr>
        <w:t>INTERN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ACIONAL</w:t>
      </w:r>
      <w:r w:rsidR="00435C67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435C67" w:rsidRPr="00CC0615">
        <w:rPr>
          <w:rFonts w:ascii="Arial" w:hAnsi="Arial" w:cs="Arial"/>
          <w:sz w:val="22"/>
          <w:szCs w:val="22"/>
        </w:rPr>
        <w:t xml:space="preserve">No. </w:t>
      </w:r>
      <w:r w:rsidR="00696840">
        <w:rPr>
          <w:rFonts w:ascii="Arial" w:hAnsi="Arial" w:cs="Arial"/>
          <w:b/>
          <w:sz w:val="22"/>
          <w:szCs w:val="22"/>
        </w:rPr>
        <w:t>P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O-009000988-N</w:t>
      </w:r>
      <w:r w:rsidR="00696840">
        <w:rPr>
          <w:rFonts w:ascii="Arial" w:hAnsi="Arial"/>
          <w:b/>
          <w:sz w:val="22"/>
          <w:szCs w:val="22"/>
          <w:lang w:val="es-MX"/>
        </w:rPr>
        <w:t>3</w:t>
      </w:r>
      <w:r w:rsidR="00640D08">
        <w:rPr>
          <w:rFonts w:ascii="Arial" w:hAnsi="Arial"/>
          <w:b/>
          <w:sz w:val="22"/>
          <w:szCs w:val="22"/>
          <w:lang w:val="es-MX"/>
        </w:rPr>
        <w:t>6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-2014</w:t>
      </w:r>
      <w:r w:rsidR="00696840">
        <w:rPr>
          <w:rFonts w:ascii="Arial" w:hAnsi="Arial"/>
          <w:b/>
          <w:sz w:val="22"/>
          <w:szCs w:val="22"/>
          <w:lang w:val="es-MX"/>
        </w:rPr>
        <w:t>,</w:t>
      </w:r>
      <w:r w:rsidR="00435C67" w:rsidRPr="00CC0615">
        <w:rPr>
          <w:rFonts w:ascii="Arial" w:hAnsi="Arial" w:cs="Arial"/>
          <w:sz w:val="22"/>
          <w:szCs w:val="22"/>
        </w:rPr>
        <w:t xml:space="preserve"> para la contratación de:</w:t>
      </w:r>
      <w:r w:rsidR="004C0512">
        <w:rPr>
          <w:rFonts w:ascii="Arial" w:hAnsi="Arial" w:cs="Arial"/>
          <w:sz w:val="22"/>
          <w:szCs w:val="22"/>
        </w:rPr>
        <w:t xml:space="preserve"> </w:t>
      </w:r>
      <w:r w:rsidR="00640D08" w:rsidRPr="0008338E">
        <w:rPr>
          <w:rFonts w:ascii="Arial" w:hAnsi="Arial" w:cs="Arial"/>
          <w:b/>
          <w:bCs/>
          <w:sz w:val="22"/>
          <w:lang w:val="es-MX"/>
        </w:rPr>
        <w:t>SUMINISTRO</w:t>
      </w:r>
      <w:r w:rsidR="00640D08">
        <w:rPr>
          <w:rFonts w:ascii="Arial" w:hAnsi="Arial" w:cs="Arial"/>
          <w:b/>
          <w:bCs/>
          <w:sz w:val="22"/>
          <w:lang w:val="es-MX"/>
        </w:rPr>
        <w:t xml:space="preserve">, </w:t>
      </w:r>
      <w:r w:rsidR="00640D08" w:rsidRPr="0008338E">
        <w:rPr>
          <w:rFonts w:ascii="Arial" w:hAnsi="Arial" w:cs="Arial"/>
          <w:b/>
          <w:bCs/>
          <w:sz w:val="22"/>
          <w:lang w:val="es-MX"/>
        </w:rPr>
        <w:t xml:space="preserve">INSTALACIÓN </w:t>
      </w:r>
      <w:r w:rsidR="00640D08">
        <w:rPr>
          <w:rFonts w:ascii="Arial" w:hAnsi="Arial" w:cs="Arial"/>
          <w:b/>
          <w:bCs/>
          <w:sz w:val="22"/>
          <w:lang w:val="es-MX"/>
        </w:rPr>
        <w:t xml:space="preserve">Y PUESTA EN MARCHA </w:t>
      </w:r>
      <w:r w:rsidR="00640D08" w:rsidRPr="0008338E">
        <w:rPr>
          <w:rFonts w:ascii="Arial" w:hAnsi="Arial" w:cs="Arial"/>
          <w:b/>
          <w:bCs/>
          <w:sz w:val="22"/>
          <w:lang w:val="es-MX"/>
        </w:rPr>
        <w:t xml:space="preserve">DEL MATERIAL RODANTE, </w:t>
      </w:r>
      <w:r w:rsidR="00640D08">
        <w:rPr>
          <w:rFonts w:ascii="Arial" w:hAnsi="Arial" w:cs="Arial"/>
          <w:b/>
          <w:bCs/>
          <w:sz w:val="22"/>
          <w:lang w:val="es-MX"/>
        </w:rPr>
        <w:t>SEÑALIZACIÓN FERROVIARIA</w:t>
      </w:r>
      <w:r w:rsidR="00640D08" w:rsidRPr="0008338E">
        <w:rPr>
          <w:rFonts w:ascii="Arial" w:hAnsi="Arial" w:cs="Arial"/>
          <w:b/>
          <w:bCs/>
          <w:sz w:val="22"/>
          <w:lang w:val="es-MX"/>
        </w:rPr>
        <w:t>, SISTEMAS DE COMUNICACIONES, BOLETAJE, CENTRO DE CONTROL, SISTEM</w:t>
      </w:r>
      <w:r w:rsidR="00640D08">
        <w:rPr>
          <w:rFonts w:ascii="Arial" w:hAnsi="Arial" w:cs="Arial"/>
          <w:b/>
          <w:bCs/>
          <w:sz w:val="22"/>
          <w:lang w:val="es-MX"/>
        </w:rPr>
        <w:t xml:space="preserve">AS ELECTROMECÁNICOS DEL TÚNEL, </w:t>
      </w:r>
      <w:r w:rsidR="00640D08" w:rsidRPr="0008338E">
        <w:rPr>
          <w:rFonts w:ascii="Arial" w:hAnsi="Arial" w:cs="Arial"/>
          <w:b/>
          <w:bCs/>
          <w:sz w:val="22"/>
          <w:lang w:val="es-MX"/>
        </w:rPr>
        <w:t xml:space="preserve">VÍA, SISTEMAS DE ENERGÍA Y CONSTRUCCIÓN DE DOS SUBESTACIONES DE ALTA TENSIÓN 230 </w:t>
      </w:r>
      <w:proofErr w:type="spellStart"/>
      <w:r w:rsidR="00640D08" w:rsidRPr="0008338E">
        <w:rPr>
          <w:rFonts w:ascii="Arial" w:hAnsi="Arial" w:cs="Arial"/>
          <w:b/>
          <w:bCs/>
          <w:sz w:val="22"/>
          <w:lang w:val="es-MX"/>
        </w:rPr>
        <w:t>kV</w:t>
      </w:r>
      <w:proofErr w:type="spellEnd"/>
      <w:r w:rsidR="00640D08" w:rsidRPr="0008338E">
        <w:rPr>
          <w:rFonts w:ascii="Arial" w:hAnsi="Arial" w:cs="Arial"/>
          <w:b/>
          <w:bCs/>
          <w:sz w:val="22"/>
          <w:lang w:val="es-MX"/>
        </w:rPr>
        <w:t xml:space="preserve"> PARA LA AMPLIACIÓN DEL SISTEMA DE TREN ELÉCTRICO URBANO EN LA ZONA METROPOLITANA DE GUADALAJARA, QUE CONSISTE EN LA CONSTRUCCIÓN DE LA LÍNEA 3 DEL TREN LIGERO EN ZAP</w:t>
      </w:r>
      <w:r w:rsidR="00640D08">
        <w:rPr>
          <w:rFonts w:ascii="Arial" w:hAnsi="Arial" w:cs="Arial"/>
          <w:b/>
          <w:bCs/>
          <w:sz w:val="22"/>
          <w:lang w:val="es-MX"/>
        </w:rPr>
        <w:t>OPAN, GUADALAJARA Y TLAQUEPAQUE</w:t>
      </w:r>
      <w:bookmarkStart w:id="0" w:name="_GoBack"/>
      <w:bookmarkEnd w:id="0"/>
      <w:r w:rsidR="00435C67">
        <w:rPr>
          <w:rFonts w:ascii="Arial" w:hAnsi="Arial" w:cs="Arial"/>
          <w:b/>
          <w:bCs/>
          <w:sz w:val="22"/>
          <w:szCs w:val="22"/>
          <w:lang w:val="es-MX"/>
        </w:rPr>
        <w:t xml:space="preserve">, </w:t>
      </w:r>
      <w:r w:rsidRPr="00EC2A59">
        <w:rPr>
          <w:rFonts w:ascii="Arial" w:hAnsi="Arial" w:cs="Arial"/>
        </w:rPr>
        <w:t>manifestamos</w:t>
      </w:r>
      <w:r w:rsidR="00A05380">
        <w:rPr>
          <w:rFonts w:ascii="Arial" w:hAnsi="Arial" w:cs="Arial"/>
        </w:rPr>
        <w:t xml:space="preserve"> </w:t>
      </w:r>
      <w:r w:rsidR="00A05380" w:rsidRPr="00A05380">
        <w:rPr>
          <w:rFonts w:ascii="Arial" w:hAnsi="Arial" w:cs="Arial"/>
        </w:rPr>
        <w:t>bajo protesta de decir verdad</w:t>
      </w:r>
      <w:r w:rsidR="00A05380">
        <w:rPr>
          <w:rFonts w:ascii="Arial" w:hAnsi="Arial" w:cs="Arial"/>
        </w:rPr>
        <w:t xml:space="preserve"> que conocemos</w:t>
      </w:r>
      <w:r w:rsidR="00A05380" w:rsidRPr="00A05380">
        <w:rPr>
          <w:rFonts w:ascii="Arial" w:hAnsi="Arial" w:cs="Arial"/>
        </w:rPr>
        <w:t xml:space="preserve">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9F9" w:rsidRDefault="000B39F9" w:rsidP="00962589">
      <w:r>
        <w:separator/>
      </w:r>
    </w:p>
  </w:endnote>
  <w:endnote w:type="continuationSeparator" w:id="0">
    <w:p w:rsidR="000B39F9" w:rsidRDefault="000B39F9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9F9" w:rsidRDefault="000B39F9" w:rsidP="00962589">
      <w:r>
        <w:separator/>
      </w:r>
    </w:p>
  </w:footnote>
  <w:footnote w:type="continuationSeparator" w:id="0">
    <w:p w:rsidR="000B39F9" w:rsidRDefault="000B39F9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DA4"/>
    <w:rsid w:val="000308F7"/>
    <w:rsid w:val="00092F24"/>
    <w:rsid w:val="000B39F9"/>
    <w:rsid w:val="000C3FF7"/>
    <w:rsid w:val="00101E1F"/>
    <w:rsid w:val="001123DA"/>
    <w:rsid w:val="001746B8"/>
    <w:rsid w:val="001C0591"/>
    <w:rsid w:val="00222E8B"/>
    <w:rsid w:val="00252DA4"/>
    <w:rsid w:val="002B102D"/>
    <w:rsid w:val="00347D5D"/>
    <w:rsid w:val="003526AB"/>
    <w:rsid w:val="003E3843"/>
    <w:rsid w:val="00416B10"/>
    <w:rsid w:val="004261CD"/>
    <w:rsid w:val="00435C67"/>
    <w:rsid w:val="004C0512"/>
    <w:rsid w:val="00587195"/>
    <w:rsid w:val="00604CAF"/>
    <w:rsid w:val="00611F0E"/>
    <w:rsid w:val="00632FDA"/>
    <w:rsid w:val="00640D08"/>
    <w:rsid w:val="0068131D"/>
    <w:rsid w:val="00696840"/>
    <w:rsid w:val="006A3CA4"/>
    <w:rsid w:val="006A6797"/>
    <w:rsid w:val="006C7AA7"/>
    <w:rsid w:val="007D08B5"/>
    <w:rsid w:val="007D5FA4"/>
    <w:rsid w:val="007D723E"/>
    <w:rsid w:val="007E5C6A"/>
    <w:rsid w:val="00870F72"/>
    <w:rsid w:val="0088127B"/>
    <w:rsid w:val="00893346"/>
    <w:rsid w:val="008A77FA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31FF2"/>
    <w:rsid w:val="00B67EA7"/>
    <w:rsid w:val="00B9042C"/>
    <w:rsid w:val="00BE498A"/>
    <w:rsid w:val="00C22952"/>
    <w:rsid w:val="00CB2E51"/>
    <w:rsid w:val="00CC206B"/>
    <w:rsid w:val="00CF59ED"/>
    <w:rsid w:val="00D14E7D"/>
    <w:rsid w:val="00D205E0"/>
    <w:rsid w:val="00D94D2D"/>
    <w:rsid w:val="00DA6802"/>
    <w:rsid w:val="00EA3B42"/>
    <w:rsid w:val="00EA74C9"/>
    <w:rsid w:val="00EC2A59"/>
    <w:rsid w:val="00EE1F94"/>
    <w:rsid w:val="00EE7BE4"/>
    <w:rsid w:val="00F752AC"/>
    <w:rsid w:val="00F8370F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8F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0308F7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308F7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0308F7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0308F7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0308F7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0308F7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0308F7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12</cp:revision>
  <cp:lastPrinted>2009-06-30T20:24:00Z</cp:lastPrinted>
  <dcterms:created xsi:type="dcterms:W3CDTF">2014-01-31T19:33:00Z</dcterms:created>
  <dcterms:modified xsi:type="dcterms:W3CDTF">2014-06-27T17:44:00Z</dcterms:modified>
  <cp:category>12..11</cp:category>
</cp:coreProperties>
</file>